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D" w:rsidRDefault="00334F4D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Pr="00D07698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color w:val="FF0000"/>
          <w:sz w:val="44"/>
          <w:szCs w:val="44"/>
        </w:rPr>
      </w:pPr>
      <w:r w:rsidRPr="00D07698">
        <w:rPr>
          <w:rFonts w:ascii="Times New Roman" w:hAnsi="Times New Roman"/>
          <w:b/>
          <w:bCs/>
          <w:color w:val="FF0000"/>
          <w:sz w:val="44"/>
          <w:szCs w:val="44"/>
        </w:rPr>
        <w:t>О СХЕМАХ ВОДОСНАБЖЕНИЯ И ВОДООТВЕДЕНИЯ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Постановлений Правительства РФ </w:t>
      </w:r>
      <w:hyperlink r:id="rId5" w:anchor="l0" w:history="1">
        <w:r>
          <w:rPr>
            <w:rFonts w:ascii="Times New Roman" w:hAnsi="Times New Roman"/>
            <w:sz w:val="24"/>
            <w:szCs w:val="24"/>
            <w:u w:val="single"/>
          </w:rPr>
          <w:t>от 18.03.2016 N 208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13.12.2016 N 1346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anchor="l0" w:history="1">
        <w:r w:rsidRPr="00D07698">
          <w:rPr>
            <w:rFonts w:ascii="Times New Roman" w:hAnsi="Times New Roman"/>
            <w:sz w:val="24"/>
            <w:szCs w:val="24"/>
            <w:highlight w:val="cyan"/>
            <w:u w:val="single"/>
          </w:rPr>
          <w:t>от 31.05.2019 N 691</w:t>
        </w:r>
      </w:hyperlink>
      <w:r w:rsidRPr="00D07698">
        <w:rPr>
          <w:rFonts w:ascii="Times New Roman" w:hAnsi="Times New Roman"/>
          <w:sz w:val="24"/>
          <w:szCs w:val="24"/>
          <w:highlight w:val="cyan"/>
        </w:rPr>
        <w:t>)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P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0B" w:rsidRPr="006501AA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1AA">
        <w:rPr>
          <w:rFonts w:ascii="Times New Roman" w:hAnsi="Times New Roman"/>
          <w:b/>
          <w:sz w:val="24"/>
          <w:szCs w:val="24"/>
          <w:highlight w:val="yellow"/>
        </w:rPr>
        <w:t>8. Актуализация (корректировка) схем водоснабжения и водоотведения осуществляется при наличии одного из следующих условий: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F593D">
        <w:rPr>
          <w:rFonts w:ascii="Times New Roman" w:hAnsi="Times New Roman"/>
          <w:b/>
          <w:sz w:val="24"/>
          <w:szCs w:val="24"/>
        </w:rPr>
        <w:t>а) ввод в эксплуатацию</w:t>
      </w:r>
      <w:r>
        <w:rPr>
          <w:rFonts w:ascii="Times New Roman" w:hAnsi="Times New Roman"/>
          <w:sz w:val="24"/>
          <w:szCs w:val="24"/>
        </w:rPr>
        <w:t xml:space="preserve">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F593D">
        <w:rPr>
          <w:rFonts w:ascii="Times New Roman" w:hAnsi="Times New Roman"/>
          <w:b/>
          <w:sz w:val="24"/>
          <w:szCs w:val="24"/>
        </w:rPr>
        <w:t>б) изменение условий водоснабжения (гидрогеологических характеристик потенциальных источников водоснабжения),</w:t>
      </w:r>
      <w:r>
        <w:rPr>
          <w:rFonts w:ascii="Times New Roman" w:hAnsi="Times New Roman"/>
          <w:sz w:val="24"/>
          <w:szCs w:val="24"/>
        </w:rPr>
        <w:t xml:space="preserve"> связанных с изменением природных условий и климата;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F593D">
        <w:rPr>
          <w:rFonts w:ascii="Times New Roman" w:hAnsi="Times New Roman"/>
          <w:b/>
          <w:sz w:val="24"/>
          <w:szCs w:val="24"/>
        </w:rPr>
        <w:t>в) проведение технического обследования</w:t>
      </w:r>
      <w:r>
        <w:rPr>
          <w:rFonts w:ascii="Times New Roman" w:hAnsi="Times New Roman"/>
          <w:sz w:val="24"/>
          <w:szCs w:val="24"/>
        </w:rPr>
        <w:t xml:space="preserve"> централизованных систем водоснабжения и (или) водоотведения в период действия схем водоснабжения и водоотведения;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F593D">
        <w:rPr>
          <w:rFonts w:ascii="Times New Roman" w:hAnsi="Times New Roman"/>
          <w:b/>
          <w:sz w:val="24"/>
          <w:szCs w:val="24"/>
        </w:rPr>
        <w:t>г) реализация мероприятий</w:t>
      </w:r>
      <w:r>
        <w:rPr>
          <w:rFonts w:ascii="Times New Roman" w:hAnsi="Times New Roman"/>
          <w:sz w:val="24"/>
          <w:szCs w:val="24"/>
        </w:rPr>
        <w:t>, предусмотренных планами по снижению сбросов загрязняющих веществ, указанными в подпункте "д" пункта 7 настоящих Правил;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F593D">
        <w:rPr>
          <w:rFonts w:ascii="Times New Roman" w:hAnsi="Times New Roman"/>
          <w:b/>
          <w:sz w:val="24"/>
          <w:szCs w:val="24"/>
        </w:rPr>
        <w:t>д) реализация мероприятий, предусмотренных планами по приведению качества питьевой воды и горячей воды в соответствие</w:t>
      </w:r>
      <w:r>
        <w:rPr>
          <w:rFonts w:ascii="Times New Roman" w:hAnsi="Times New Roman"/>
          <w:sz w:val="24"/>
          <w:szCs w:val="24"/>
        </w:rPr>
        <w:t xml:space="preserve"> с установленными требованиями.</w:t>
      </w:r>
    </w:p>
    <w:p w:rsid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F593D">
        <w:rPr>
          <w:rFonts w:ascii="Times New Roman" w:hAnsi="Times New Roman"/>
          <w:b/>
          <w:sz w:val="24"/>
          <w:szCs w:val="24"/>
        </w:rPr>
        <w:t>е) изменение объема поставки горячей воды, холодной воды, водоотведения по централизованным системам горячего водоснабжения</w:t>
      </w:r>
      <w:r>
        <w:rPr>
          <w:rFonts w:ascii="Times New Roman" w:hAnsi="Times New Roman"/>
          <w:sz w:val="24"/>
          <w:szCs w:val="24"/>
        </w:rPr>
        <w:t xml:space="preserve">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 (в ред. Постановления Правительства РФ </w:t>
      </w:r>
      <w:hyperlink r:id="rId8" w:anchor="l3" w:history="1">
        <w:r>
          <w:rPr>
            <w:rFonts w:ascii="Times New Roman" w:hAnsi="Times New Roman"/>
            <w:sz w:val="24"/>
            <w:szCs w:val="24"/>
            <w:u w:val="single"/>
          </w:rPr>
          <w:t>от 18.03.2016 N 208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9260B" w:rsidRPr="0069260B" w:rsidRDefault="0069260B" w:rsidP="006926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93D">
        <w:rPr>
          <w:rFonts w:ascii="Times New Roman" w:hAnsi="Times New Roman"/>
          <w:b/>
          <w:sz w:val="24"/>
          <w:szCs w:val="24"/>
        </w:rPr>
        <w:t>ж) необходимость внесения в схему водоснабжения и водоотведения сведений об отнесении 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 (в ред. Постановления Правительства РФ </w:t>
      </w:r>
      <w:hyperlink r:id="rId9" w:anchor="l33" w:history="1">
        <w:r w:rsidRPr="0069260B">
          <w:rPr>
            <w:rFonts w:ascii="Times New Roman" w:hAnsi="Times New Roman"/>
            <w:b/>
            <w:sz w:val="24"/>
            <w:szCs w:val="24"/>
            <w:highlight w:val="yellow"/>
            <w:u w:val="single"/>
          </w:rPr>
          <w:t>от 31.05.2019 N 691</w:t>
        </w:r>
      </w:hyperlink>
      <w:r w:rsidRPr="0069260B">
        <w:rPr>
          <w:rFonts w:ascii="Times New Roman" w:hAnsi="Times New Roman"/>
          <w:b/>
          <w:sz w:val="24"/>
          <w:szCs w:val="24"/>
          <w:highlight w:val="yellow"/>
        </w:rPr>
        <w:t>)</w:t>
      </w:r>
    </w:p>
    <w:p w:rsidR="0069260B" w:rsidRPr="0069260B" w:rsidRDefault="0069260B" w:rsidP="00540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/>
          <w:sz w:val="28"/>
          <w:szCs w:val="28"/>
        </w:rPr>
        <w:t>нац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проекте ЧИСТАЯ ВОДА</w:t>
      </w:r>
      <w:bookmarkStart w:id="0" w:name="_GoBack"/>
      <w:bookmarkEnd w:id="0"/>
    </w:p>
    <w:p w:rsidR="0069260B" w:rsidRPr="0069260B" w:rsidRDefault="0069260B" w:rsidP="0069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260B" w:rsidRPr="0069260B" w:rsidSect="0069260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2A"/>
    <w:rsid w:val="0002262A"/>
    <w:rsid w:val="00334F4D"/>
    <w:rsid w:val="00540C70"/>
    <w:rsid w:val="006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9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369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55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698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36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</cp:revision>
  <dcterms:created xsi:type="dcterms:W3CDTF">2020-01-22T14:44:00Z</dcterms:created>
  <dcterms:modified xsi:type="dcterms:W3CDTF">2021-03-11T21:54:00Z</dcterms:modified>
</cp:coreProperties>
</file>